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27583481" name="name703265cf8c1367913"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109665cf8c13678d3"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Projectleider Tijdelijke Huisvesting (Tijdelijk)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Mareen Medema</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Projectleider Tijdelijke Huisvesting (Tijdelijk)</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Ben jij in staat om projectmatig en gestructureerd te werken met een hands on mentaliteit? Weet jij daarnaast de weg in de wereld van tijdelijke huisvesting en kun je dergelijke vraagstukken zelfstandig en projectmatig oppakken? Dan zijn wij op zoek naar jou!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vooruitstrevende gemeente in Gelderland zijn wij op zoek naar een </w:t>
                  </w:r>
                  <w:r>
                    <w:rPr>
                      <w:rFonts w:ascii="arial" w:hAnsi="arial" w:eastAsia="arial" w:cs="arial"/>
                      <w:b/>
                      <w:bCs/>
                      <w:color w:val="000000"/>
                      <w:position w:val="-2"/>
                      <w:sz w:val="17"/>
                      <w:szCs w:val="17"/>
                    </w:rPr>
                    <w:t xml:space="preserve">Projectleider Tijdelijke Huisvesting (op tijdelijke basis) voor 16 tot 32 uur per week</w:t>
                  </w: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Er zijn nog steeds vluchtelingen die vanuit Oekraïne komen en die in ons land veiligheid en onderdak zoeken. We leven mee met hen die op de vlucht zijn of vechten in de oorlog in Oekraïne. De gemeente biedt waar mogelijk hulp. Als projectleider ben je hierin verantwoordelijk voor de realisatie en het in goede banen leiden van de tijdelijke huisvesting.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Daarnaast spelen andere vraagstukken rondom de inzet van tijdelijke huisvesting, onder andere voor de tijdelijke opvang van dak- en thuislozen i.v.m. een verbouwingsopgave. . </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ga je dan precies doen?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onderzoekt locaties op kansen en mogelijkheden en vertaalt dit naar kosten en tijd.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begeleidt de beoogde aanpak van de locatie (PvE).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begeleidt de offerte/aanbesteding en opdrachtverlening.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begeleidt de vergunningstrajecten en voorbereiding en ziet toe op uitvoering (kwaliteit), planning en kosten.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houdt je bezig met het inventariseren, beschouwen en wegen (adviseren) van mogelijke locaties.</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stuurt  een ontwerp- of bouwteam aan.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focust je op het aanbesteden van de adviesdiensten (architect en/of adviseurs) en werken (verbouw of units) die nodig zijn voor de huisvesting.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Projectleider Tijdelijke Huisvesting (Tijdelijk)</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vragen wij dan van jou?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aantoonbare kennis en ervaring in tijdelijke huisvestingsvraagstukken van initiatieffase tot en met de realisatiefase.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ruimte werkervaring als Projectleider tijdelijke huisvesting.</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werkervaring binnen een gemeente en/of een overheid gelieerde partij</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weet je naar buiten toe als professionele zakelijk opdrachtgever te presenteren.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kostenbewust, houdt financieel overzicht en bewaakt de voortgang van het traject.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bent inzetbaar vanaf </w:t>
                  </w:r>
                  <w:r>
                    <w:rPr>
                      <w:rFonts w:ascii="arial" w:hAnsi="arial" w:eastAsia="arial" w:cs="arial"/>
                      <w:b/>
                      <w:bCs/>
                      <w:color w:val="000000"/>
                      <w:position w:val="-2"/>
                      <w:sz w:val="17"/>
                      <w:szCs w:val="17"/>
                    </w:rPr>
                    <w:t xml:space="preserve">18 maart 2024 tot en met 18 maart 2025 voor 16-32 uur per week. De inhuuropdracht kan optioneel worden verlengd met twee (2) keer zes (6) maanden</w:t>
                  </w:r>
                  <w:r>
                    <w:rPr>
                      <w:rFonts w:ascii="arial" w:hAnsi="arial" w:eastAsia="arial" w:cs="arial"/>
                      <w:color w:val="000000"/>
                      <w:position w:val="-2"/>
                      <w:sz w:val="17"/>
                      <w:szCs w:val="17"/>
                    </w:rPr>
                    <w:t xml:space="preserv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Afhankelijk van je opleiding en ervaring, bieden wij voor deze opdracht een uurtarief tussen de  € 80,00 en € 100,00.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Interesse? Stuur jouw cv en motivatie </w:t>
                  </w:r>
                  <w:r>
                    <w:rPr>
                      <w:rFonts w:ascii="arial" w:hAnsi="arial" w:eastAsia="arial" w:cs="arial"/>
                      <w:b/>
                      <w:bCs/>
                      <w:color w:val="000000"/>
                      <w:position w:val="-2"/>
                      <w:sz w:val="17"/>
                      <w:szCs w:val="17"/>
                    </w:rPr>
                    <w:t xml:space="preserve">voor 1 maart 2024</w:t>
                  </w:r>
                  <w:r>
                    <w:rPr>
                      <w:rFonts w:ascii="arial" w:hAnsi="arial" w:eastAsia="arial" w:cs="arial"/>
                      <w:color w:val="000000"/>
                      <w:position w:val="-2"/>
                      <w:sz w:val="17"/>
                      <w:szCs w:val="17"/>
                    </w:rPr>
                    <w:t xml:space="preserve"> op naar onze Senior recruiter. Je kunt contact opnemen met haar </w:t>
                  </w:r>
                  <w:r>
                    <w:rPr>
                      <w:rFonts w:ascii="arial" w:hAnsi="arial" w:eastAsia="arial" w:cs="arial"/>
                      <w:b/>
                      <w:bCs/>
                      <w:color w:val="000000"/>
                      <w:position w:val="-2"/>
                      <w:sz w:val="17"/>
                      <w:szCs w:val="17"/>
                    </w:rPr>
                    <w:t xml:space="preserve">via mareen@regioeffect.nl of 06-28115693</w:t>
                  </w:r>
                  <w:r>
                    <w:rPr>
                      <w:rFonts w:ascii="arial" w:hAnsi="arial" w:eastAsia="arial" w:cs="arial"/>
                      <w:color w:val="000000"/>
                      <w:position w:val="-2"/>
                      <w:sz w:val="17"/>
                      <w:szCs w:val="17"/>
                    </w:rPr>
                    <w:t xml:space="preserve">. Heb je nog vragen? Bel of mail gerust!</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605970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443956">
    <w:multiLevelType w:val="hybridMultilevel"/>
    <w:lvl w:ilvl="0" w:tplc="95142156">
      <w:start w:val="1"/>
      <w:numFmt w:val="decimal"/>
      <w:lvlText w:val="%1."/>
      <w:lvlJc w:val="left"/>
      <w:pPr>
        <w:ind w:left="720" w:hanging="360"/>
      </w:pPr>
    </w:lvl>
    <w:lvl w:ilvl="1" w:tplc="95142156" w:tentative="1">
      <w:start w:val="1"/>
      <w:numFmt w:val="lowerLetter"/>
      <w:lvlText w:val="%2."/>
      <w:lvlJc w:val="left"/>
      <w:pPr>
        <w:ind w:left="1440" w:hanging="360"/>
      </w:pPr>
    </w:lvl>
    <w:lvl w:ilvl="2" w:tplc="95142156" w:tentative="1">
      <w:start w:val="1"/>
      <w:numFmt w:val="lowerRoman"/>
      <w:lvlText w:val="%3."/>
      <w:lvlJc w:val="right"/>
      <w:pPr>
        <w:ind w:left="2160" w:hanging="180"/>
      </w:pPr>
    </w:lvl>
    <w:lvl w:ilvl="3" w:tplc="95142156" w:tentative="1">
      <w:start w:val="1"/>
      <w:numFmt w:val="decimal"/>
      <w:lvlText w:val="%4."/>
      <w:lvlJc w:val="left"/>
      <w:pPr>
        <w:ind w:left="2880" w:hanging="360"/>
      </w:pPr>
    </w:lvl>
    <w:lvl w:ilvl="4" w:tplc="95142156" w:tentative="1">
      <w:start w:val="1"/>
      <w:numFmt w:val="lowerLetter"/>
      <w:lvlText w:val="%5."/>
      <w:lvlJc w:val="left"/>
      <w:pPr>
        <w:ind w:left="3600" w:hanging="360"/>
      </w:pPr>
    </w:lvl>
    <w:lvl w:ilvl="5" w:tplc="95142156" w:tentative="1">
      <w:start w:val="1"/>
      <w:numFmt w:val="lowerRoman"/>
      <w:lvlText w:val="%6."/>
      <w:lvlJc w:val="right"/>
      <w:pPr>
        <w:ind w:left="4320" w:hanging="180"/>
      </w:pPr>
    </w:lvl>
    <w:lvl w:ilvl="6" w:tplc="95142156" w:tentative="1">
      <w:start w:val="1"/>
      <w:numFmt w:val="decimal"/>
      <w:lvlText w:val="%7."/>
      <w:lvlJc w:val="left"/>
      <w:pPr>
        <w:ind w:left="5040" w:hanging="360"/>
      </w:pPr>
    </w:lvl>
    <w:lvl w:ilvl="7" w:tplc="95142156" w:tentative="1">
      <w:start w:val="1"/>
      <w:numFmt w:val="lowerLetter"/>
      <w:lvlText w:val="%8."/>
      <w:lvlJc w:val="left"/>
      <w:pPr>
        <w:ind w:left="5760" w:hanging="360"/>
      </w:pPr>
    </w:lvl>
    <w:lvl w:ilvl="8" w:tplc="95142156" w:tentative="1">
      <w:start w:val="1"/>
      <w:numFmt w:val="lowerRoman"/>
      <w:lvlText w:val="%9."/>
      <w:lvlJc w:val="right"/>
      <w:pPr>
        <w:ind w:left="6480" w:hanging="180"/>
      </w:pPr>
    </w:lvl>
  </w:abstractNum>
  <w:abstractNum w:abstractNumId="81443955">
    <w:multiLevelType w:val="hybridMultilevel"/>
    <w:lvl w:ilvl="0" w:tplc="718888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443955">
    <w:abstractNumId w:val="81443955"/>
  </w:num>
  <w:num w:numId="81443956">
    <w:abstractNumId w:val="81443956"/>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09665cf8c13678d3" Type="http://schemas.openxmlformats.org/officeDocument/2006/relationships/image" Target="media/imgrId109665cf8c13678d3.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