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4369915" name="name696965cf8097440fb"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965865cf8097440de"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HR Projectleider (Tijdelijk)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Mareen Medema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HR Projectleider (Tijdelijk)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jij een echte aanpakker die de brug slaat tussen techniek en gebruikersbehoeften? Ben jij graag de drijvende kracht achter het optimaliseren en automatiseren van HR-processen? Dan ben jij onze nieuwe topper!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innoverende overheidsorganisatie in Gelderland zijn wij op zoek naar een </w:t>
                  </w:r>
                  <w:r>
                    <w:rPr>
                      <w:rFonts w:ascii="arial" w:hAnsi="arial" w:eastAsia="arial" w:cs="arial"/>
                      <w:b/>
                      <w:bCs/>
                      <w:color w:val="000000"/>
                      <w:position w:val="-2"/>
                      <w:sz w:val="17"/>
                      <w:szCs w:val="17"/>
                    </w:rPr>
                    <w:t xml:space="preserve">HR Projectleider (op tijdelijke basis) voor 36 uur in de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doen?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bent de drijvende kracht achter het optimaliseren en automatiseren van onze HR-processen, met een speciale focus op het systeem AFAS.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verantwoordelijk voor het verzamelen van informatie binnen de organisatie.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houdt je bezig met het schrijven van functionele ontwerpen, en het opstellen van een effectief plan van aanpak. Jouw missie is om ervoor te zorgen dat deze plannen naadloos worden geïntegreerd binnen onze organisatie.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werkt samen met diverse afdelingen om de HR-processen efficiënt en effectief te automatiseren.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richt HR-advies en HR-support in.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onderhoudt het huidige eigen functiehuis en zorgt voor de invoering van het functiewaarderingssysteem.</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adviseert directie en management over de mogelijkheden van projecten.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HR Projectleider (Tijdelijk)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HBO-WO werk en denkniveau.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7 - 10 jaar ervaring als projectleider binnen een HR afdeling.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kennis van AFAS.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ervaring met het schrijven projectplannen en het schrijven plannen van aanpak.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de vertaalslag maken van techniek naar behoefte van de organisatie.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binnen de gemeentelijke regeling – afvalbranche is een pre.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inzetbaar vanaf 1 maart 2024 tot en met 31 augustus 2024 voor 36 uur per week. De inhuuropdracht kan optioneel worden verlengd met 2x 6 maanden.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deze opdracht bieden wij een uurtarief tussen de € 110,00 en € 145,00, afhankelijk van je opleiding en ervaring.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Stuur jouw cv en motivatie </w:t>
                  </w:r>
                  <w:r>
                    <w:rPr>
                      <w:rFonts w:ascii="arial" w:hAnsi="arial" w:eastAsia="arial" w:cs="arial"/>
                      <w:b/>
                      <w:bCs/>
                      <w:color w:val="000000"/>
                      <w:position w:val="-2"/>
                      <w:sz w:val="17"/>
                      <w:szCs w:val="17"/>
                    </w:rPr>
                    <w:t xml:space="preserve">voor 1 maart 2024</w:t>
                  </w:r>
                  <w:r>
                    <w:rPr>
                      <w:rFonts w:ascii="arial" w:hAnsi="arial" w:eastAsia="arial" w:cs="arial"/>
                      <w:color w:val="000000"/>
                      <w:position w:val="-2"/>
                      <w:sz w:val="17"/>
                      <w:szCs w:val="17"/>
                    </w:rPr>
                    <w:t xml:space="preserve"> op naar onze Senior recruiter. Je kunt contact opnemen met haar </w:t>
                  </w:r>
                  <w:r>
                    <w:rPr>
                      <w:rFonts w:ascii="arial" w:hAnsi="arial" w:eastAsia="arial" w:cs="arial"/>
                      <w:b/>
                      <w:bCs/>
                      <w:color w:val="000000"/>
                      <w:position w:val="-2"/>
                      <w:sz w:val="17"/>
                      <w:szCs w:val="17"/>
                    </w:rPr>
                    <w:t xml:space="preserve">via mareen@regioeffect.nl of 06-28115693</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9519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372454">
    <w:multiLevelType w:val="hybridMultilevel"/>
    <w:lvl w:ilvl="0" w:tplc="62598966">
      <w:start w:val="1"/>
      <w:numFmt w:val="decimal"/>
      <w:lvlText w:val="%1."/>
      <w:lvlJc w:val="left"/>
      <w:pPr>
        <w:ind w:left="720" w:hanging="360"/>
      </w:pPr>
    </w:lvl>
    <w:lvl w:ilvl="1" w:tplc="62598966" w:tentative="1">
      <w:start w:val="1"/>
      <w:numFmt w:val="lowerLetter"/>
      <w:lvlText w:val="%2."/>
      <w:lvlJc w:val="left"/>
      <w:pPr>
        <w:ind w:left="1440" w:hanging="360"/>
      </w:pPr>
    </w:lvl>
    <w:lvl w:ilvl="2" w:tplc="62598966" w:tentative="1">
      <w:start w:val="1"/>
      <w:numFmt w:val="lowerRoman"/>
      <w:lvlText w:val="%3."/>
      <w:lvlJc w:val="right"/>
      <w:pPr>
        <w:ind w:left="2160" w:hanging="180"/>
      </w:pPr>
    </w:lvl>
    <w:lvl w:ilvl="3" w:tplc="62598966" w:tentative="1">
      <w:start w:val="1"/>
      <w:numFmt w:val="decimal"/>
      <w:lvlText w:val="%4."/>
      <w:lvlJc w:val="left"/>
      <w:pPr>
        <w:ind w:left="2880" w:hanging="360"/>
      </w:pPr>
    </w:lvl>
    <w:lvl w:ilvl="4" w:tplc="62598966" w:tentative="1">
      <w:start w:val="1"/>
      <w:numFmt w:val="lowerLetter"/>
      <w:lvlText w:val="%5."/>
      <w:lvlJc w:val="left"/>
      <w:pPr>
        <w:ind w:left="3600" w:hanging="360"/>
      </w:pPr>
    </w:lvl>
    <w:lvl w:ilvl="5" w:tplc="62598966" w:tentative="1">
      <w:start w:val="1"/>
      <w:numFmt w:val="lowerRoman"/>
      <w:lvlText w:val="%6."/>
      <w:lvlJc w:val="right"/>
      <w:pPr>
        <w:ind w:left="4320" w:hanging="180"/>
      </w:pPr>
    </w:lvl>
    <w:lvl w:ilvl="6" w:tplc="62598966" w:tentative="1">
      <w:start w:val="1"/>
      <w:numFmt w:val="decimal"/>
      <w:lvlText w:val="%7."/>
      <w:lvlJc w:val="left"/>
      <w:pPr>
        <w:ind w:left="5040" w:hanging="360"/>
      </w:pPr>
    </w:lvl>
    <w:lvl w:ilvl="7" w:tplc="62598966" w:tentative="1">
      <w:start w:val="1"/>
      <w:numFmt w:val="lowerLetter"/>
      <w:lvlText w:val="%8."/>
      <w:lvlJc w:val="left"/>
      <w:pPr>
        <w:ind w:left="5760" w:hanging="360"/>
      </w:pPr>
    </w:lvl>
    <w:lvl w:ilvl="8" w:tplc="62598966" w:tentative="1">
      <w:start w:val="1"/>
      <w:numFmt w:val="lowerRoman"/>
      <w:lvlText w:val="%9."/>
      <w:lvlJc w:val="right"/>
      <w:pPr>
        <w:ind w:left="6480" w:hanging="180"/>
      </w:pPr>
    </w:lvl>
  </w:abstractNum>
  <w:abstractNum w:abstractNumId="89372453">
    <w:multiLevelType w:val="hybridMultilevel"/>
    <w:lvl w:ilvl="0" w:tplc="50930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72453">
    <w:abstractNumId w:val="89372453"/>
  </w:num>
  <w:num w:numId="89372454">
    <w:abstractNumId w:val="8937245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65865cf8097440de" Type="http://schemas.openxmlformats.org/officeDocument/2006/relationships/image" Target="media/imgrId965865cf8097440de.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